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C01B99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D56344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C01B99">
        <w:rPr>
          <w:b/>
          <w:bCs/>
          <w:sz w:val="28"/>
          <w:szCs w:val="28"/>
        </w:rPr>
        <w:t>06</w:t>
      </w:r>
      <w:r w:rsidRPr="00CB7B63">
        <w:rPr>
          <w:b/>
          <w:bCs/>
          <w:sz w:val="28"/>
          <w:szCs w:val="28"/>
        </w:rPr>
        <w:t>»</w:t>
      </w:r>
      <w:r w:rsidR="00C01B99">
        <w:rPr>
          <w:b/>
          <w:bCs/>
          <w:sz w:val="28"/>
          <w:szCs w:val="28"/>
        </w:rPr>
        <w:t xml:space="preserve"> мая </w:t>
      </w:r>
      <w:r w:rsidR="00EF0A47">
        <w:rPr>
          <w:b/>
          <w:bCs/>
          <w:sz w:val="28"/>
          <w:szCs w:val="28"/>
        </w:rPr>
        <w:t>202</w:t>
      </w:r>
      <w:r w:rsidR="003E0D02">
        <w:rPr>
          <w:b/>
          <w:bCs/>
          <w:sz w:val="28"/>
          <w:szCs w:val="28"/>
        </w:rPr>
        <w:t>4</w:t>
      </w:r>
      <w:r w:rsidRPr="00C90A6C">
        <w:rPr>
          <w:b/>
          <w:bCs/>
          <w:sz w:val="28"/>
          <w:szCs w:val="28"/>
        </w:rPr>
        <w:t xml:space="preserve"> года</w:t>
      </w:r>
      <w:r w:rsidR="002E3D37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2E3D37">
        <w:rPr>
          <w:b/>
          <w:bCs/>
          <w:sz w:val="28"/>
          <w:szCs w:val="28"/>
        </w:rPr>
        <w:t xml:space="preserve"> 8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0151DD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 w:rsidR="002E3D37">
        <w:rPr>
          <w:b/>
          <w:bCs/>
          <w:sz w:val="28"/>
          <w:szCs w:val="28"/>
        </w:rPr>
        <w:t xml:space="preserve"> </w:t>
      </w:r>
      <w:r w:rsidR="00C01B99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поселения </w:t>
      </w:r>
      <w:r w:rsidR="00B33AF0">
        <w:rPr>
          <w:b/>
          <w:bCs/>
          <w:sz w:val="28"/>
          <w:szCs w:val="28"/>
        </w:rPr>
        <w:t>С</w:t>
      </w:r>
      <w:r w:rsidR="00C01B99">
        <w:rPr>
          <w:b/>
          <w:bCs/>
          <w:sz w:val="28"/>
          <w:szCs w:val="28"/>
        </w:rPr>
        <w:t>уходол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2E3D37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C01B99">
        <w:rPr>
          <w:b/>
          <w:bCs/>
          <w:spacing w:val="-6"/>
          <w:sz w:val="28"/>
          <w:szCs w:val="28"/>
        </w:rPr>
        <w:t xml:space="preserve">Самарская область, </w:t>
      </w:r>
      <w:r w:rsidR="002E3D37">
        <w:rPr>
          <w:b/>
          <w:bCs/>
          <w:spacing w:val="-6"/>
          <w:sz w:val="28"/>
          <w:szCs w:val="28"/>
        </w:rPr>
        <w:t xml:space="preserve"> </w:t>
      </w:r>
      <w:r w:rsidR="00C01B99">
        <w:rPr>
          <w:b/>
          <w:bCs/>
          <w:spacing w:val="-6"/>
          <w:sz w:val="28"/>
          <w:szCs w:val="28"/>
        </w:rPr>
        <w:t>муниципальный</w:t>
      </w:r>
      <w:r w:rsidR="002E3D37">
        <w:rPr>
          <w:b/>
          <w:bCs/>
          <w:spacing w:val="-6"/>
          <w:sz w:val="28"/>
          <w:szCs w:val="28"/>
        </w:rPr>
        <w:t xml:space="preserve"> </w:t>
      </w:r>
      <w:r w:rsidR="00C01B99">
        <w:rPr>
          <w:b/>
          <w:bCs/>
          <w:spacing w:val="-6"/>
          <w:sz w:val="28"/>
          <w:szCs w:val="28"/>
        </w:rPr>
        <w:t xml:space="preserve"> район Сергиевский, </w:t>
      </w:r>
      <w:proofErr w:type="spellStart"/>
      <w:r w:rsidR="00C01B99">
        <w:rPr>
          <w:b/>
          <w:bCs/>
          <w:spacing w:val="-6"/>
          <w:sz w:val="28"/>
          <w:szCs w:val="28"/>
        </w:rPr>
        <w:t>п.г.т</w:t>
      </w:r>
      <w:proofErr w:type="gramStart"/>
      <w:r w:rsidR="00C01B99">
        <w:rPr>
          <w:b/>
          <w:bCs/>
          <w:spacing w:val="-6"/>
          <w:sz w:val="28"/>
          <w:szCs w:val="28"/>
        </w:rPr>
        <w:t>.С</w:t>
      </w:r>
      <w:proofErr w:type="gramEnd"/>
      <w:r w:rsidR="00C01B99">
        <w:rPr>
          <w:b/>
          <w:bCs/>
          <w:spacing w:val="-6"/>
          <w:sz w:val="28"/>
          <w:szCs w:val="28"/>
        </w:rPr>
        <w:t>уходол</w:t>
      </w:r>
      <w:proofErr w:type="spellEnd"/>
      <w:r w:rsidR="00C01B99">
        <w:rPr>
          <w:b/>
          <w:bCs/>
          <w:spacing w:val="-6"/>
          <w:sz w:val="28"/>
          <w:szCs w:val="28"/>
        </w:rPr>
        <w:t>, ул.Солнечная, № 21-В, кадастровый номер 63:31:1102003:150, площадью 1072 кв.м</w:t>
      </w:r>
    </w:p>
    <w:p w:rsidR="00812781" w:rsidRPr="006115E6" w:rsidRDefault="00812781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2E3D37">
        <w:rPr>
          <w:sz w:val="28"/>
          <w:szCs w:val="28"/>
        </w:rPr>
        <w:t xml:space="preserve"> </w:t>
      </w:r>
      <w:r w:rsidR="00C01B99">
        <w:rPr>
          <w:sz w:val="28"/>
          <w:szCs w:val="28"/>
        </w:rPr>
        <w:t>Коробейниковой Ирины Петровны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</w:t>
      </w:r>
      <w:r w:rsidR="002E3D37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C01B99"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="002E3D37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C01B99">
        <w:rPr>
          <w:sz w:val="28"/>
          <w:szCs w:val="28"/>
        </w:rPr>
        <w:t>уходол</w:t>
      </w:r>
      <w:r w:rsidR="002E3D37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 xml:space="preserve">на территории </w:t>
      </w:r>
      <w:r w:rsidR="00C01B99">
        <w:rPr>
          <w:noProof/>
          <w:sz w:val="28"/>
          <w:szCs w:val="28"/>
        </w:rPr>
        <w:t>городского</w:t>
      </w:r>
      <w:r w:rsidRPr="00C90A6C">
        <w:rPr>
          <w:noProof/>
          <w:sz w:val="28"/>
          <w:szCs w:val="28"/>
        </w:rPr>
        <w:t xml:space="preserve"> поселения</w:t>
      </w:r>
      <w:r w:rsidR="002E3D37">
        <w:rPr>
          <w:noProof/>
          <w:sz w:val="28"/>
          <w:szCs w:val="28"/>
        </w:rPr>
        <w:t xml:space="preserve"> </w:t>
      </w:r>
      <w:r w:rsidR="00B33AF0">
        <w:rPr>
          <w:noProof/>
          <w:sz w:val="28"/>
          <w:szCs w:val="28"/>
        </w:rPr>
        <w:t>С</w:t>
      </w:r>
      <w:r w:rsidR="00C01B99">
        <w:rPr>
          <w:noProof/>
          <w:sz w:val="28"/>
          <w:szCs w:val="28"/>
        </w:rPr>
        <w:t>уходол</w:t>
      </w:r>
      <w:r w:rsidR="002E3D37"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</w:t>
      </w:r>
      <w:r w:rsidR="00C01B99">
        <w:rPr>
          <w:noProof/>
          <w:sz w:val="28"/>
          <w:szCs w:val="28"/>
        </w:rPr>
        <w:t>городского</w:t>
      </w:r>
      <w:r w:rsidR="002E3D37">
        <w:rPr>
          <w:noProof/>
          <w:sz w:val="28"/>
          <w:szCs w:val="28"/>
        </w:rPr>
        <w:t xml:space="preserve">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C01B99">
        <w:rPr>
          <w:noProof/>
          <w:sz w:val="28"/>
          <w:szCs w:val="28"/>
        </w:rPr>
        <w:t>уходол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C01B99">
        <w:rPr>
          <w:noProof/>
          <w:sz w:val="28"/>
          <w:szCs w:val="28"/>
        </w:rPr>
        <w:t>20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C01B99" w:rsidRPr="00C01B99" w:rsidRDefault="00D56344" w:rsidP="00C01B99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 w:rsidR="00C01B99">
        <w:rPr>
          <w:sz w:val="28"/>
          <w:szCs w:val="28"/>
        </w:rPr>
        <w:t>городского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C01B99">
        <w:rPr>
          <w:sz w:val="28"/>
          <w:szCs w:val="28"/>
        </w:rPr>
        <w:t>уходол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C01B99" w:rsidRPr="00C01B99">
        <w:rPr>
          <w:bCs/>
          <w:sz w:val="28"/>
          <w:szCs w:val="28"/>
        </w:rPr>
        <w:t xml:space="preserve">Самарская область, муниципальный район Сергиевский, </w:t>
      </w:r>
      <w:proofErr w:type="spellStart"/>
      <w:r w:rsidR="00C01B99" w:rsidRPr="00C01B99">
        <w:rPr>
          <w:bCs/>
          <w:sz w:val="28"/>
          <w:szCs w:val="28"/>
        </w:rPr>
        <w:t>п.г.т</w:t>
      </w:r>
      <w:proofErr w:type="gramStart"/>
      <w:r w:rsidR="00C01B99" w:rsidRPr="00C01B99">
        <w:rPr>
          <w:bCs/>
          <w:sz w:val="28"/>
          <w:szCs w:val="28"/>
        </w:rPr>
        <w:t>.С</w:t>
      </w:r>
      <w:proofErr w:type="gramEnd"/>
      <w:r w:rsidR="00C01B99" w:rsidRPr="00C01B99">
        <w:rPr>
          <w:bCs/>
          <w:sz w:val="28"/>
          <w:szCs w:val="28"/>
        </w:rPr>
        <w:t>уходол</w:t>
      </w:r>
      <w:proofErr w:type="spellEnd"/>
      <w:r w:rsidR="00C01B99" w:rsidRPr="00C01B99">
        <w:rPr>
          <w:bCs/>
          <w:sz w:val="28"/>
          <w:szCs w:val="28"/>
        </w:rPr>
        <w:t>, ул.Солнечная, № 21-В, кадастровый номер 63:31:1102003:150, площадью 1072 кв.м</w:t>
      </w:r>
      <w:r w:rsidR="00C01B99">
        <w:rPr>
          <w:bCs/>
          <w:sz w:val="28"/>
          <w:szCs w:val="28"/>
        </w:rPr>
        <w:t>.</w:t>
      </w:r>
    </w:p>
    <w:p w:rsidR="00D56344" w:rsidRPr="00C01B99" w:rsidRDefault="00D56344" w:rsidP="00C01B99">
      <w:pPr>
        <w:jc w:val="both"/>
        <w:rPr>
          <w:sz w:val="28"/>
          <w:szCs w:val="28"/>
        </w:rPr>
      </w:pPr>
      <w:r w:rsidRPr="00C01B99">
        <w:rPr>
          <w:sz w:val="28"/>
          <w:szCs w:val="28"/>
        </w:rPr>
        <w:t xml:space="preserve">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2A47B8">
        <w:rPr>
          <w:sz w:val="28"/>
          <w:szCs w:val="28"/>
        </w:rPr>
        <w:lastRenderedPageBreak/>
        <w:t>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C01B99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C01B99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</w:t>
      </w:r>
      <w:r w:rsidR="00C01B99">
        <w:rPr>
          <w:sz w:val="28"/>
          <w:szCs w:val="28"/>
        </w:rPr>
        <w:t>городского</w:t>
      </w:r>
      <w:r w:rsidRPr="000151DD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C01B99">
        <w:rPr>
          <w:sz w:val="28"/>
          <w:szCs w:val="28"/>
        </w:rPr>
        <w:t>уходол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C01B99">
        <w:rPr>
          <w:sz w:val="28"/>
          <w:szCs w:val="28"/>
        </w:rPr>
        <w:t>20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</w:t>
      </w:r>
      <w:r w:rsidR="002E3D37">
        <w:rPr>
          <w:sz w:val="28"/>
          <w:szCs w:val="28"/>
        </w:rPr>
        <w:t xml:space="preserve"> </w:t>
      </w:r>
      <w:r w:rsidRPr="000151DD">
        <w:rPr>
          <w:sz w:val="28"/>
          <w:szCs w:val="28"/>
        </w:rPr>
        <w:t xml:space="preserve">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C01B99">
        <w:rPr>
          <w:sz w:val="28"/>
          <w:szCs w:val="28"/>
        </w:rPr>
        <w:t>06.05.2024</w:t>
      </w:r>
      <w:r w:rsidRPr="002A47B8">
        <w:rPr>
          <w:sz w:val="28"/>
          <w:szCs w:val="28"/>
        </w:rPr>
        <w:t xml:space="preserve"> года по </w:t>
      </w:r>
      <w:r w:rsidR="00C01B99">
        <w:rPr>
          <w:sz w:val="28"/>
          <w:szCs w:val="28"/>
        </w:rPr>
        <w:t>30.05.</w:t>
      </w:r>
      <w:r w:rsidR="003E0D02">
        <w:rPr>
          <w:sz w:val="28"/>
          <w:szCs w:val="28"/>
        </w:rPr>
        <w:t>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C01B99">
        <w:rPr>
          <w:sz w:val="28"/>
          <w:szCs w:val="28"/>
        </w:rPr>
        <w:t>52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</w:t>
      </w:r>
      <w:r w:rsidR="00C01B99">
        <w:rPr>
          <w:sz w:val="28"/>
          <w:szCs w:val="28"/>
        </w:rPr>
        <w:t xml:space="preserve">ь, Сергиевский район, </w:t>
      </w:r>
      <w:proofErr w:type="spellStart"/>
      <w:r w:rsidR="00C01B99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.С</w:t>
      </w:r>
      <w:proofErr w:type="gramEnd"/>
      <w:r w:rsidR="00C01B99">
        <w:rPr>
          <w:sz w:val="28"/>
          <w:szCs w:val="28"/>
        </w:rPr>
        <w:t>уходол</w:t>
      </w:r>
      <w:proofErr w:type="spellEnd"/>
      <w:r>
        <w:rPr>
          <w:sz w:val="28"/>
          <w:szCs w:val="28"/>
        </w:rPr>
        <w:t>, ул.</w:t>
      </w:r>
      <w:r w:rsidR="00C1654F">
        <w:rPr>
          <w:sz w:val="28"/>
          <w:szCs w:val="28"/>
        </w:rPr>
        <w:t>Советская, 11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3E0D02">
        <w:rPr>
          <w:sz w:val="28"/>
          <w:szCs w:val="28"/>
        </w:rPr>
        <w:t>1</w:t>
      </w:r>
      <w:r w:rsidR="00C1654F">
        <w:rPr>
          <w:sz w:val="28"/>
          <w:szCs w:val="28"/>
        </w:rPr>
        <w:t>3</w:t>
      </w:r>
      <w:r w:rsidR="003E0D02">
        <w:rPr>
          <w:sz w:val="28"/>
          <w:szCs w:val="28"/>
        </w:rPr>
        <w:t>.0</w:t>
      </w:r>
      <w:r w:rsidR="00C1654F">
        <w:rPr>
          <w:sz w:val="28"/>
          <w:szCs w:val="28"/>
        </w:rPr>
        <w:t>5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 по </w:t>
      </w:r>
      <w:r w:rsidR="00C1654F">
        <w:rPr>
          <w:sz w:val="28"/>
          <w:szCs w:val="28"/>
        </w:rPr>
        <w:t>27.05.</w:t>
      </w:r>
      <w:r w:rsidR="003E0D02">
        <w:rPr>
          <w:sz w:val="28"/>
          <w:szCs w:val="28"/>
        </w:rPr>
        <w:t>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 w:rsidR="00C1654F">
        <w:rPr>
          <w:sz w:val="28"/>
          <w:szCs w:val="28"/>
        </w:rPr>
        <w:t>городское</w:t>
      </w:r>
      <w:r w:rsidR="002E3D37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C1654F">
        <w:rPr>
          <w:sz w:val="28"/>
          <w:szCs w:val="28"/>
        </w:rPr>
        <w:t>уходол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</w:t>
      </w:r>
      <w:r w:rsidR="00C1654F">
        <w:rPr>
          <w:sz w:val="28"/>
          <w:szCs w:val="28"/>
        </w:rPr>
        <w:t>3</w:t>
      </w:r>
      <w:r w:rsidR="000F54E2">
        <w:rPr>
          <w:sz w:val="28"/>
          <w:szCs w:val="28"/>
        </w:rPr>
        <w:t>.0</w:t>
      </w:r>
      <w:r w:rsidR="00C1654F">
        <w:rPr>
          <w:sz w:val="28"/>
          <w:szCs w:val="28"/>
        </w:rPr>
        <w:t>5</w:t>
      </w:r>
      <w:r w:rsidR="00EF0A47">
        <w:rPr>
          <w:sz w:val="28"/>
          <w:szCs w:val="28"/>
        </w:rPr>
        <w:t>.202</w:t>
      </w:r>
      <w:r w:rsidR="003E0D02">
        <w:rPr>
          <w:sz w:val="28"/>
          <w:szCs w:val="28"/>
        </w:rPr>
        <w:t>4</w:t>
      </w:r>
      <w:r w:rsidRPr="002A47B8">
        <w:rPr>
          <w:sz w:val="28"/>
          <w:szCs w:val="28"/>
        </w:rPr>
        <w:t xml:space="preserve"> года в 1</w:t>
      </w:r>
      <w:r w:rsidR="00C1654F">
        <w:rPr>
          <w:sz w:val="28"/>
          <w:szCs w:val="28"/>
        </w:rPr>
        <w:t>0</w:t>
      </w:r>
      <w:r w:rsidRPr="002A47B8">
        <w:rPr>
          <w:sz w:val="28"/>
          <w:szCs w:val="28"/>
        </w:rPr>
        <w:t xml:space="preserve">.00 по адресу: </w:t>
      </w:r>
      <w:r>
        <w:rPr>
          <w:sz w:val="28"/>
          <w:szCs w:val="28"/>
        </w:rPr>
        <w:t>4465</w:t>
      </w:r>
      <w:r w:rsidR="00C1654F">
        <w:rPr>
          <w:sz w:val="28"/>
          <w:szCs w:val="28"/>
        </w:rPr>
        <w:t>52</w:t>
      </w:r>
      <w:r>
        <w:rPr>
          <w:sz w:val="28"/>
          <w:szCs w:val="28"/>
        </w:rPr>
        <w:t>, Самарск</w:t>
      </w:r>
      <w:r w:rsidR="00C1654F">
        <w:rPr>
          <w:sz w:val="28"/>
          <w:szCs w:val="28"/>
        </w:rPr>
        <w:t xml:space="preserve">ая область, Сергиевский район, </w:t>
      </w:r>
      <w:proofErr w:type="spellStart"/>
      <w:r w:rsidR="00C1654F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.С</w:t>
      </w:r>
      <w:proofErr w:type="gramEnd"/>
      <w:r w:rsidR="00C1654F">
        <w:rPr>
          <w:sz w:val="28"/>
          <w:szCs w:val="28"/>
        </w:rPr>
        <w:t>уходол</w:t>
      </w:r>
      <w:proofErr w:type="spellEnd"/>
      <w:r>
        <w:rPr>
          <w:sz w:val="28"/>
          <w:szCs w:val="28"/>
        </w:rPr>
        <w:t>, ул.</w:t>
      </w:r>
      <w:r w:rsidR="00C1654F">
        <w:rPr>
          <w:sz w:val="28"/>
          <w:szCs w:val="28"/>
        </w:rPr>
        <w:t>Советская, 11</w:t>
      </w:r>
      <w:r w:rsidR="00A92704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C1654F">
        <w:rPr>
          <w:sz w:val="28"/>
          <w:szCs w:val="28"/>
        </w:rPr>
        <w:t>27.05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</w:t>
      </w:r>
      <w:r w:rsidRPr="002A47B8">
        <w:rPr>
          <w:sz w:val="28"/>
          <w:szCs w:val="28"/>
        </w:rPr>
        <w:lastRenderedPageBreak/>
        <w:t>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 и</w:t>
      </w:r>
      <w:r w:rsidR="002E3D37">
        <w:rPr>
          <w:sz w:val="28"/>
          <w:szCs w:val="28"/>
        </w:rPr>
        <w:t xml:space="preserve"> </w:t>
      </w:r>
      <w:r>
        <w:rPr>
          <w:sz w:val="28"/>
          <w:szCs w:val="28"/>
        </w:rPr>
        <w:t>(или)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C1654F">
        <w:rPr>
          <w:sz w:val="28"/>
          <w:szCs w:val="28"/>
        </w:rPr>
        <w:t xml:space="preserve">Комиссия по подготовке проекта правил землепользования и застройки городского поселения </w:t>
      </w:r>
      <w:r>
        <w:rPr>
          <w:sz w:val="28"/>
          <w:szCs w:val="28"/>
        </w:rPr>
        <w:t>С</w:t>
      </w:r>
      <w:r w:rsidR="00C1654F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 w:rsidR="00C1654F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C1654F">
        <w:rPr>
          <w:sz w:val="28"/>
          <w:szCs w:val="28"/>
        </w:rPr>
        <w:t xml:space="preserve">уходол </w:t>
      </w:r>
      <w:r w:rsidRPr="002A47B8">
        <w:rPr>
          <w:sz w:val="28"/>
          <w:szCs w:val="28"/>
        </w:rPr>
        <w:lastRenderedPageBreak/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C1654F">
        <w:rPr>
          <w:sz w:val="28"/>
          <w:szCs w:val="28"/>
        </w:rPr>
        <w:t>Визгалину</w:t>
      </w:r>
      <w:proofErr w:type="spellEnd"/>
      <w:r w:rsidR="00C1654F">
        <w:rPr>
          <w:sz w:val="28"/>
          <w:szCs w:val="28"/>
        </w:rPr>
        <w:t xml:space="preserve"> Елену Владимировну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 xml:space="preserve">11. </w:t>
      </w:r>
      <w:r w:rsidR="0022714D">
        <w:rPr>
          <w:sz w:val="28"/>
          <w:szCs w:val="28"/>
        </w:rPr>
        <w:t>Комиссии</w:t>
      </w:r>
      <w:r w:rsidRPr="000151DD">
        <w:rPr>
          <w:sz w:val="28"/>
          <w:szCs w:val="28"/>
        </w:rPr>
        <w:t xml:space="preserve">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 w:rsidR="0022714D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22714D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22714D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22714D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 w:rsidR="0022714D">
        <w:rPr>
          <w:sz w:val="28"/>
          <w:szCs w:val="28"/>
        </w:rPr>
        <w:t>городского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22714D">
        <w:rPr>
          <w:sz w:val="28"/>
          <w:szCs w:val="28"/>
        </w:rPr>
        <w:t xml:space="preserve">уходол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>,</w:t>
      </w:r>
      <w:r w:rsidR="00D356C7">
        <w:rPr>
          <w:sz w:val="28"/>
          <w:szCs w:val="28"/>
        </w:rPr>
        <w:t xml:space="preserve"> </w:t>
      </w:r>
      <w:r w:rsidR="00EF0A47" w:rsidRPr="00EF0A47">
        <w:rPr>
          <w:sz w:val="28"/>
          <w:szCs w:val="28"/>
          <w:lang w:eastAsia="en-IN"/>
        </w:rPr>
        <w:t xml:space="preserve">расположенного по адресу: </w:t>
      </w:r>
      <w:r w:rsidR="0022714D" w:rsidRPr="0022714D">
        <w:rPr>
          <w:bCs/>
          <w:sz w:val="28"/>
          <w:szCs w:val="28"/>
          <w:lang w:eastAsia="en-IN"/>
        </w:rPr>
        <w:t xml:space="preserve">Самарская область, муниципальный район Сергиевский, </w:t>
      </w:r>
      <w:proofErr w:type="spellStart"/>
      <w:r w:rsidR="0022714D" w:rsidRPr="0022714D">
        <w:rPr>
          <w:bCs/>
          <w:sz w:val="28"/>
          <w:szCs w:val="28"/>
          <w:lang w:eastAsia="en-IN"/>
        </w:rPr>
        <w:t>п.г.т</w:t>
      </w:r>
      <w:proofErr w:type="gramStart"/>
      <w:r w:rsidR="0022714D" w:rsidRPr="0022714D">
        <w:rPr>
          <w:bCs/>
          <w:sz w:val="28"/>
          <w:szCs w:val="28"/>
          <w:lang w:eastAsia="en-IN"/>
        </w:rPr>
        <w:t>.С</w:t>
      </w:r>
      <w:proofErr w:type="gramEnd"/>
      <w:r w:rsidR="0022714D" w:rsidRPr="0022714D">
        <w:rPr>
          <w:bCs/>
          <w:sz w:val="28"/>
          <w:szCs w:val="28"/>
          <w:lang w:eastAsia="en-IN"/>
        </w:rPr>
        <w:t>уходол</w:t>
      </w:r>
      <w:proofErr w:type="spellEnd"/>
      <w:r w:rsidR="0022714D" w:rsidRPr="0022714D">
        <w:rPr>
          <w:bCs/>
          <w:sz w:val="28"/>
          <w:szCs w:val="28"/>
          <w:lang w:eastAsia="en-IN"/>
        </w:rPr>
        <w:t>, ул.Солнечная, № 21-В, кадастровый номер 63:31:1102003:150, площадью 1072 кв.м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</w:t>
      </w:r>
      <w:r w:rsidR="0022714D">
        <w:rPr>
          <w:sz w:val="28"/>
          <w:szCs w:val="28"/>
        </w:rPr>
        <w:t>городское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B33AF0">
        <w:rPr>
          <w:sz w:val="28"/>
          <w:szCs w:val="28"/>
        </w:rPr>
        <w:t>С</w:t>
      </w:r>
      <w:r w:rsidR="0022714D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</w:t>
      </w:r>
      <w:r w:rsidRPr="002A47B8">
        <w:rPr>
          <w:sz w:val="28"/>
          <w:szCs w:val="28"/>
        </w:rPr>
        <w:lastRenderedPageBreak/>
        <w:t>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 w:rsidR="003E0D02">
        <w:rPr>
          <w:sz w:val="28"/>
          <w:szCs w:val="28"/>
        </w:rPr>
        <w:t>а</w:t>
      </w:r>
      <w:r w:rsidR="0022714D">
        <w:rPr>
          <w:sz w:val="28"/>
          <w:szCs w:val="28"/>
        </w:rPr>
        <w:t>городского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22714D">
        <w:rPr>
          <w:sz w:val="28"/>
          <w:szCs w:val="28"/>
        </w:rPr>
        <w:t>уходол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bookmarkStart w:id="0" w:name="_GoBack"/>
      <w:bookmarkEnd w:id="0"/>
      <w:r w:rsidR="00D356C7">
        <w:rPr>
          <w:sz w:val="28"/>
          <w:szCs w:val="28"/>
        </w:rPr>
        <w:t xml:space="preserve">                                                       </w:t>
      </w:r>
      <w:r w:rsidR="0022714D">
        <w:rPr>
          <w:sz w:val="28"/>
          <w:szCs w:val="28"/>
        </w:rPr>
        <w:t>И.О.</w:t>
      </w:r>
      <w:r w:rsidR="00D356C7">
        <w:rPr>
          <w:sz w:val="28"/>
          <w:szCs w:val="28"/>
        </w:rPr>
        <w:t xml:space="preserve"> </w:t>
      </w:r>
      <w:r w:rsidR="0022714D">
        <w:rPr>
          <w:sz w:val="28"/>
          <w:szCs w:val="28"/>
        </w:rPr>
        <w:t>Беседин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D559F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2714D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C6F30"/>
    <w:rsid w:val="002D1597"/>
    <w:rsid w:val="002E3D3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D02"/>
    <w:rsid w:val="00401419"/>
    <w:rsid w:val="0040513D"/>
    <w:rsid w:val="00405227"/>
    <w:rsid w:val="00416944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1394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65C5E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2781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5F08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92704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1B99"/>
    <w:rsid w:val="00C02B28"/>
    <w:rsid w:val="00C0554A"/>
    <w:rsid w:val="00C10652"/>
    <w:rsid w:val="00C1654F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356C7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B749F"/>
    <w:rsid w:val="00FD0812"/>
    <w:rsid w:val="00FD5D33"/>
    <w:rsid w:val="00FE13C7"/>
    <w:rsid w:val="00FE7D3A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38</cp:revision>
  <cp:lastPrinted>2024-05-07T11:57:00Z</cp:lastPrinted>
  <dcterms:created xsi:type="dcterms:W3CDTF">2022-06-21T12:52:00Z</dcterms:created>
  <dcterms:modified xsi:type="dcterms:W3CDTF">2024-05-07T11:58:00Z</dcterms:modified>
</cp:coreProperties>
</file>